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 无锡市同仁康复医院</w:t>
      </w:r>
    </w:p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年编外人才招聘公告</w:t>
      </w:r>
    </w:p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413C23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名，现将有关事项公告如下：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413C23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招聘岗位：具体见编外岗位简介表（附件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4B7709" w:rsidRPr="004B7709" w:rsidRDefault="006547EA" w:rsidP="004B7709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4B7709" w:rsidRPr="004B77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此次招聘对象年龄：18周岁以上、35周岁以下（1986年1月1日至2003年12月31日期间出生）。其中，博士或者要求具备中级专业技术资格的岗位，应聘人员年龄可放宽至40周岁及以下（1981年1月1日及以后出生）；要求具有高级专业技术资格的岗位，应聘人员年龄不得超过50周岁（1971年1月1日及以后出生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．下列人员不得报名：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以及纪律处分的人员（包含正在接受处分审查或涉嫌犯罪接受调查的），参加非法组织的人员；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6547EA" w:rsidRP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6547EA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（4）被依法列为失信联合惩戒对象的；</w:t>
      </w:r>
    </w:p>
    <w:p w:rsid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二、报名及审查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（一）报名办法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．报名时间：</w:t>
      </w:r>
    </w:p>
    <w:p w:rsidR="006547EA" w:rsidRPr="0007098D" w:rsidRDefault="007C40F0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7C40F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招聘公告发布日起接受报名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工作日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上午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8:00-11:00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，下午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13:30-16:00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，双休日、节假日除外）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，报名截止2</w:t>
      </w: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021年</w:t>
      </w:r>
      <w:r w:rsidR="00413C2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6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13C23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3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．报名地点：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号，无锡市精神卫生中心组织人事处（精神卫生中心门诊大楼五楼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0510-83013207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．报名方式：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应聘人员原则上需现场审核资料，如有特殊情况未能至现场报名者，可以将报名材料原件电子扫描成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件打包发送至</w:t>
      </w:r>
      <w:r w:rsidR="007C40F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电子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邮箱（</w:t>
      </w:r>
      <w:hyperlink r:id="rId6" w:history="1">
        <w:r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．报名所需材料：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①应届毕业生报名时请提供报名表（附件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②有工作经历者请提供报名表（附件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）、个人简历，以及本人身份证、从业经历证明、学历证书、学位证书、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学信网学历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认证（电子注册备案表）、专业技术资格证、护士执业注册证书等符合录用条件的证明材料原件及复印件。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lastRenderedPageBreak/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．报名注意事项：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="007C40F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</w:t>
      </w:r>
      <w:r w:rsidR="007C40F0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1年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编外人才公开招聘报名表》（附件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张。医院将对应聘人员提供的信息进行审核，凡弄虚作假者，一经查实，立即取消其考试资格或聘用资格。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．报名参加考核费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．医院对应聘人员进行资格审核。应聘人员须经资格审核合格后方可参加考核。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．资格审核过程中，如有不符合招聘岗位要求的资格条件或行业资格准入条件的，取消其报名资格。考试结束后，如发现应聘人员弄虚作假的，其考试成绩视为无效。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（一）考核及成绩计算方式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1.</w:t>
      </w:r>
      <w:r w:rsidRPr="0007098D">
        <w:rPr>
          <w:rFonts w:ascii="方正仿宋_GBK" w:eastAsia="方正仿宋_GBK" w:hAnsi="仿宋" w:hint="eastAsia"/>
          <w:sz w:val="32"/>
          <w:szCs w:val="32"/>
        </w:rPr>
        <w:t>考核方式</w:t>
      </w:r>
    </w:p>
    <w:p w:rsidR="006547EA" w:rsidRPr="0007098D" w:rsidRDefault="007C40F0" w:rsidP="006547EA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b/>
          <w:sz w:val="32"/>
          <w:szCs w:val="32"/>
        </w:rPr>
        <w:t>影像技师、检验技师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倍，直接采用面试方式。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Pr="0007098D">
        <w:rPr>
          <w:rFonts w:ascii="方正仿宋_GBK" w:eastAsia="方正仿宋_GBK" w:hAnsi="Times New Roman" w:hint="eastAsia"/>
          <w:b/>
          <w:sz w:val="32"/>
          <w:szCs w:val="32"/>
        </w:rPr>
        <w:t>、</w:t>
      </w:r>
      <w:proofErr w:type="gramStart"/>
      <w:r w:rsidRPr="0007098D">
        <w:rPr>
          <w:rFonts w:ascii="方正仿宋_GBK" w:eastAsia="方正仿宋_GBK" w:hAnsi="仿宋" w:hint="eastAsia"/>
          <w:b/>
          <w:sz w:val="32"/>
          <w:szCs w:val="32"/>
        </w:rPr>
        <w:t>男护岗位</w:t>
      </w:r>
      <w:proofErr w:type="gramEnd"/>
      <w:r w:rsidRPr="0007098D">
        <w:rPr>
          <w:rFonts w:ascii="方正仿宋_GBK" w:eastAsia="方正仿宋_GBK" w:hAnsi="仿宋" w:hint="eastAsia"/>
          <w:b/>
          <w:sz w:val="32"/>
          <w:szCs w:val="32"/>
        </w:rPr>
        <w:t>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分。及格者按成绩从高分到低分，根据岗位招聘人数和报名人数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</w:t>
      </w:r>
      <w:r w:rsidRPr="0007098D">
        <w:rPr>
          <w:rFonts w:ascii="方正仿宋_GBK" w:eastAsia="方正仿宋_GBK" w:hAnsi="仿宋" w:hint="eastAsia"/>
          <w:sz w:val="32"/>
          <w:szCs w:val="32"/>
        </w:rPr>
        <w:lastRenderedPageBreak/>
        <w:t>确定列入下一考核环节的名单。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分，及格者进入下一考核环节的名单。</w:t>
      </w:r>
    </w:p>
    <w:p w:rsidR="006547EA" w:rsidRPr="0007098D" w:rsidRDefault="00413C23" w:rsidP="006547EA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proofErr w:type="gramStart"/>
      <w:r>
        <w:rPr>
          <w:rFonts w:ascii="方正仿宋_GBK" w:eastAsia="方正仿宋_GBK" w:hAnsi="仿宋" w:hint="eastAsia"/>
          <w:b/>
          <w:sz w:val="32"/>
          <w:szCs w:val="32"/>
        </w:rPr>
        <w:t>女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护岗位</w:t>
      </w:r>
      <w:proofErr w:type="gramEnd"/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分，按照不超过招聘人数3倍的比例，在及格者中依序确定下一考核环节的名单。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2.</w:t>
      </w:r>
      <w:r w:rsidRPr="0007098D">
        <w:rPr>
          <w:rFonts w:ascii="方正仿宋_GBK" w:eastAsia="方正仿宋_GBK" w:hAnsi="仿宋" w:hint="eastAsia"/>
          <w:sz w:val="32"/>
          <w:szCs w:val="32"/>
        </w:rPr>
        <w:t>综合成绩计算方法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</w:t>
      </w:r>
      <w:r w:rsidRPr="0007098D">
        <w:rPr>
          <w:rFonts w:ascii="方正仿宋_GBK" w:eastAsia="方正仿宋_GBK" w:hAnsi="仿宋" w:hint="eastAsia"/>
          <w:sz w:val="32"/>
          <w:szCs w:val="32"/>
        </w:rPr>
        <w:t>）各项成绩均采用百分制计算，保留两位小数。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sz w:val="32"/>
          <w:szCs w:val="32"/>
        </w:rPr>
        <w:t>）直接面试：面试成绩即为最终成绩。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的比例计算。如综合成绩相同，按笔试成绩从高分到低分确定排名。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技能操作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、技能操作成绩占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的比例计算。如综合成绩相同，按技能操作成绩从高分到低分确定排名（其中护理2岗位按笔试成绩从高分到低分确定排名）。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A62F43" w:rsidRDefault="00A62F43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（三）考核时间</w:t>
      </w:r>
    </w:p>
    <w:p w:rsidR="00A62F43" w:rsidRPr="00A62F43" w:rsidRDefault="00A62F43" w:rsidP="00A62F43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A62F43">
        <w:rPr>
          <w:rFonts w:ascii="方正仿宋_GBK" w:eastAsia="方正仿宋_GBK" w:hAnsi="仿宋" w:hint="eastAsia"/>
          <w:sz w:val="32"/>
          <w:szCs w:val="32"/>
        </w:rPr>
        <w:t>具体时间地点另行通知，请关注医院官网。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（一）根据成绩从高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到低按招聘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确定入围体检名单，进行公示。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，不予录用。对体检合格者进行考察，主要包括政治表现、道德品质、工作能力和实绩、岗位匹配度、沟通协调、人际交往能力、社会反响等内容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（二）在考核、体检、考察过程中，因不合格、放弃或其他原因出现空缺的，按需实行递补，递补人员由考核总成绩排名从高到低依次选择。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．编外岗位简介表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;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．编外人才公开招聘报名表</w:t>
      </w: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right="480"/>
        <w:jc w:val="righ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无锡市精神卫生中心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无锡市同仁康复医院</w:t>
      </w:r>
    </w:p>
    <w:p w:rsidR="00A62F43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 202</w:t>
      </w:r>
      <w:r w:rsidR="00A62F43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A62F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13C23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26</w:t>
      </w:r>
      <w:bookmarkStart w:id="0" w:name="_GoBack"/>
      <w:bookmarkEnd w:id="0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A62F43" w:rsidRDefault="00A62F43">
      <w:pPr>
        <w:widowControl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br w:type="page"/>
      </w:r>
    </w:p>
    <w:p w:rsidR="006547EA" w:rsidRPr="00767A5C" w:rsidRDefault="006547EA" w:rsidP="006547EA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6547EA" w:rsidRPr="00767A5C" w:rsidRDefault="006547EA" w:rsidP="006547EA">
      <w:pPr>
        <w:jc w:val="center"/>
        <w:rPr>
          <w:rFonts w:ascii="Times New Roman" w:hAnsi="Times New Roman"/>
          <w:sz w:val="28"/>
          <w:szCs w:val="28"/>
        </w:rPr>
      </w:pPr>
      <w:r w:rsidRPr="006547EA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2021</w:t>
      </w:r>
      <w:r w:rsidRPr="006547EA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年第一批编外</w:t>
      </w:r>
      <w:r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岗位简介表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360"/>
        <w:gridCol w:w="734"/>
        <w:gridCol w:w="1396"/>
        <w:gridCol w:w="1196"/>
        <w:gridCol w:w="1596"/>
        <w:gridCol w:w="1056"/>
        <w:gridCol w:w="1309"/>
      </w:tblGrid>
      <w:tr w:rsidR="006547EA" w:rsidRPr="006547EA" w:rsidTr="00413C23">
        <w:trPr>
          <w:trHeight w:val="8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6547EA" w:rsidRPr="006547EA" w:rsidTr="00413C23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影像技师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EA" w:rsidRPr="006547EA" w:rsidTr="00413C23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检验技师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47EA" w:rsidRPr="006547EA" w:rsidTr="00413C23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413C2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有护士执业资格</w:t>
            </w:r>
          </w:p>
        </w:tc>
      </w:tr>
      <w:tr w:rsidR="006547EA" w:rsidRPr="006547EA" w:rsidTr="00413C23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413C23" w:rsidP="00413C2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女</w:t>
            </w:r>
            <w:r w:rsidR="006547EA"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413C23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有护士执业资格</w:t>
            </w:r>
          </w:p>
        </w:tc>
      </w:tr>
      <w:tr w:rsidR="006547EA" w:rsidRPr="006547EA" w:rsidTr="00413C23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proofErr w:type="gramStart"/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男护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413C23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EA" w:rsidRPr="006547EA" w:rsidRDefault="006547EA" w:rsidP="006547E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有护士执业资格</w:t>
            </w:r>
          </w:p>
        </w:tc>
      </w:tr>
    </w:tbl>
    <w:p w:rsidR="006547EA" w:rsidRPr="00767A5C" w:rsidRDefault="006547EA" w:rsidP="006547EA">
      <w:pPr>
        <w:rPr>
          <w:rFonts w:ascii="Times New Roman" w:hAnsi="Times New Roman"/>
          <w:sz w:val="28"/>
          <w:szCs w:val="28"/>
        </w:rPr>
      </w:pPr>
    </w:p>
    <w:p w:rsidR="006547EA" w:rsidRPr="00767A5C" w:rsidRDefault="006547EA" w:rsidP="006547EA">
      <w:pPr>
        <w:rPr>
          <w:rFonts w:ascii="Times New Roman" w:hAnsi="Times New Roman"/>
          <w:sz w:val="28"/>
          <w:szCs w:val="28"/>
        </w:rPr>
      </w:pPr>
    </w:p>
    <w:p w:rsidR="006547EA" w:rsidRDefault="006547EA" w:rsidP="006547EA">
      <w:pPr>
        <w:widowControl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6547EA" w:rsidRPr="00767A5C" w:rsidRDefault="006547EA" w:rsidP="006547EA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>
        <w:rPr>
          <w:rFonts w:ascii="Times New Roman" w:eastAsia="方正小标宋简体" w:hAnsi="Times New Roman" w:cs="方正小标宋简体"/>
          <w:w w:val="90"/>
          <w:sz w:val="44"/>
          <w:szCs w:val="44"/>
        </w:rPr>
        <w:t>2021</w:t>
      </w: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6547EA" w:rsidRPr="00767A5C" w:rsidTr="00FE3478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6547EA" w:rsidRPr="00767A5C" w:rsidTr="00FE3478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6547EA" w:rsidRPr="00767A5C" w:rsidRDefault="006547EA" w:rsidP="00FE3478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gramStart"/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  <w:proofErr w:type="gramEnd"/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6547EA" w:rsidRPr="00767A5C" w:rsidTr="00FE3478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报名序号：</w:t>
            </w:r>
            <w:r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报名岗位：</w:t>
            </w:r>
            <w:r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报名岗位代码：</w:t>
            </w:r>
            <w:r w:rsidRPr="00767A5C">
              <w:rPr>
                <w:rFonts w:ascii="Times New Roman" w:hAnsi="Times New Roman" w:hint="eastAsia"/>
              </w:rPr>
              <w:t xml:space="preserve">           </w:t>
            </w:r>
            <w:r w:rsidRPr="00767A5C">
              <w:rPr>
                <w:rFonts w:ascii="Times New Roman" w:hint="eastAsia"/>
              </w:rPr>
              <w:t>身份证号校对：</w:t>
            </w:r>
          </w:p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</w:rPr>
            </w:pPr>
          </w:p>
          <w:p w:rsidR="006547EA" w:rsidRPr="00767A5C" w:rsidRDefault="006547EA" w:rsidP="00FE3478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6547EA" w:rsidRPr="00767A5C" w:rsidRDefault="006547EA" w:rsidP="00FE3478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报名单位（盖章）：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6547EA" w:rsidRPr="00767A5C" w:rsidRDefault="006547EA" w:rsidP="006547EA">
      <w:pPr>
        <w:rPr>
          <w:rFonts w:ascii="Times New Roman" w:hAnsi="Times New Roman"/>
          <w:szCs w:val="28"/>
        </w:rPr>
      </w:pPr>
    </w:p>
    <w:p w:rsidR="00FB7C7B" w:rsidRPr="006547EA" w:rsidRDefault="00FB7C7B" w:rsidP="00A62F43">
      <w:pPr>
        <w:spacing w:line="40" w:lineRule="exact"/>
      </w:pPr>
    </w:p>
    <w:sectPr w:rsidR="00FB7C7B" w:rsidRPr="006547EA" w:rsidSect="00533F92">
      <w:headerReference w:type="even" r:id="rId7"/>
      <w:footerReference w:type="even" r:id="rId8"/>
      <w:footerReference w:type="default" r:id="rId9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65" w:rsidRDefault="00A45060">
      <w:r>
        <w:separator/>
      </w:r>
    </w:p>
  </w:endnote>
  <w:endnote w:type="continuationSeparator" w:id="0">
    <w:p w:rsidR="00204B65" w:rsidRDefault="00A4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DE74C2" w:rsidP="00533F92">
        <w:pPr>
          <w:pStyle w:val="a4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Pr="00A410CE">
          <w:rPr>
            <w:rFonts w:asciiTheme="minorEastAsia" w:hAnsiTheme="minorEastAsia"/>
            <w:noProof/>
            <w:sz w:val="28"/>
            <w:lang w:val="zh-CN"/>
          </w:rPr>
          <w:t>6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413C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DE74C2" w:rsidP="00533F92">
        <w:pPr>
          <w:pStyle w:val="a4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413C23" w:rsidRPr="00413C23">
          <w:rPr>
            <w:rFonts w:asciiTheme="minorEastAsia" w:hAnsiTheme="minorEastAsia"/>
            <w:noProof/>
            <w:sz w:val="28"/>
            <w:lang w:val="zh-CN"/>
          </w:rPr>
          <w:t>4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413C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65" w:rsidRDefault="00A45060">
      <w:r>
        <w:separator/>
      </w:r>
    </w:p>
  </w:footnote>
  <w:footnote w:type="continuationSeparator" w:id="0">
    <w:p w:rsidR="00204B65" w:rsidRDefault="00A4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413C23" w:rsidP="00533F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A"/>
    <w:rsid w:val="00204B65"/>
    <w:rsid w:val="00413C23"/>
    <w:rsid w:val="004B7709"/>
    <w:rsid w:val="006547EA"/>
    <w:rsid w:val="007C40F0"/>
    <w:rsid w:val="00A45060"/>
    <w:rsid w:val="00A62F43"/>
    <w:rsid w:val="00DE74C2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84519C4-D79A-457F-A53F-E6690D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7EA"/>
    <w:rPr>
      <w:sz w:val="18"/>
      <w:szCs w:val="18"/>
    </w:rPr>
  </w:style>
  <w:style w:type="character" w:styleId="a5">
    <w:name w:val="Strong"/>
    <w:basedOn w:val="a0"/>
    <w:uiPriority w:val="22"/>
    <w:qFormat/>
    <w:rsid w:val="00A6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90296727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任彭年</dc:creator>
  <cp:keywords/>
  <dc:description/>
  <cp:lastModifiedBy>任彭年</cp:lastModifiedBy>
  <cp:revision>4</cp:revision>
  <dcterms:created xsi:type="dcterms:W3CDTF">2021-05-13T01:30:00Z</dcterms:created>
  <dcterms:modified xsi:type="dcterms:W3CDTF">2021-05-26T04:11:00Z</dcterms:modified>
</cp:coreProperties>
</file>